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28" w:rsidRPr="004911DB" w:rsidRDefault="00030628" w:rsidP="00030628">
      <w:pPr>
        <w:pStyle w:val="Nzov"/>
      </w:pPr>
      <w:r w:rsidRPr="004911DB">
        <w:t xml:space="preserve">Úhrada nákladov na </w:t>
      </w:r>
      <w:r>
        <w:t>zabezpečenie analýzy včelárskych produktov</w:t>
      </w:r>
    </w:p>
    <w:p w:rsidR="00030628" w:rsidRPr="004911DB" w:rsidRDefault="00030628" w:rsidP="00030628"/>
    <w:p w:rsidR="004E759D" w:rsidRPr="004911DB" w:rsidRDefault="004E759D" w:rsidP="004E759D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>prijímateľovi pomoci: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66"/>
        <w:gridCol w:w="1080"/>
        <w:gridCol w:w="1089"/>
        <w:gridCol w:w="1251"/>
        <w:gridCol w:w="1301"/>
        <w:gridCol w:w="741"/>
        <w:gridCol w:w="2483"/>
      </w:tblGrid>
      <w:tr w:rsidR="004E759D" w:rsidRPr="004911DB" w:rsidTr="00305D9F">
        <w:trPr>
          <w:trHeight w:val="680"/>
        </w:trPr>
        <w:tc>
          <w:tcPr>
            <w:tcW w:w="7370" w:type="dxa"/>
            <w:gridSpan w:val="7"/>
          </w:tcPr>
          <w:p w:rsidR="004E759D" w:rsidRPr="004911DB" w:rsidRDefault="004E759D" w:rsidP="00305D9F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:rsidR="004E759D" w:rsidRPr="004911DB" w:rsidRDefault="004E759D" w:rsidP="00305D9F"/>
        </w:tc>
        <w:tc>
          <w:tcPr>
            <w:tcW w:w="2483" w:type="dxa"/>
            <w:vMerge w:val="restart"/>
          </w:tcPr>
          <w:p w:rsidR="004E759D" w:rsidRPr="004911DB" w:rsidRDefault="004E759D" w:rsidP="00305D9F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:rsidR="004E759D" w:rsidRPr="004911DB" w:rsidRDefault="004E759D" w:rsidP="00305D9F"/>
        </w:tc>
      </w:tr>
      <w:tr w:rsidR="004E759D" w:rsidRPr="004911DB" w:rsidTr="00305D9F">
        <w:tc>
          <w:tcPr>
            <w:tcW w:w="7370" w:type="dxa"/>
            <w:gridSpan w:val="7"/>
          </w:tcPr>
          <w:p w:rsidR="004E759D" w:rsidRPr="004911DB" w:rsidRDefault="004E759D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:rsidR="004E759D" w:rsidRPr="004911DB" w:rsidRDefault="004E759D" w:rsidP="00305D9F"/>
        </w:tc>
      </w:tr>
      <w:tr w:rsidR="004E759D" w:rsidRPr="004911DB" w:rsidTr="00305D9F">
        <w:trPr>
          <w:trHeight w:val="680"/>
        </w:trPr>
        <w:tc>
          <w:tcPr>
            <w:tcW w:w="1908" w:type="dxa"/>
            <w:gridSpan w:val="2"/>
          </w:tcPr>
          <w:p w:rsidR="004E759D" w:rsidRPr="004911DB" w:rsidRDefault="004E759D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:rsidR="004E759D" w:rsidRPr="004911DB" w:rsidRDefault="004E759D" w:rsidP="00305D9F"/>
        </w:tc>
        <w:tc>
          <w:tcPr>
            <w:tcW w:w="3420" w:type="dxa"/>
            <w:gridSpan w:val="3"/>
          </w:tcPr>
          <w:p w:rsidR="004E759D" w:rsidRPr="004911DB" w:rsidRDefault="004E759D" w:rsidP="00305D9F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:rsidR="004E759D" w:rsidRPr="004911DB" w:rsidRDefault="004E759D" w:rsidP="00305D9F"/>
        </w:tc>
        <w:tc>
          <w:tcPr>
            <w:tcW w:w="2042" w:type="dxa"/>
            <w:gridSpan w:val="2"/>
          </w:tcPr>
          <w:p w:rsidR="004E759D" w:rsidRPr="004911DB" w:rsidRDefault="004E759D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:rsidR="004E759D" w:rsidRPr="004911DB" w:rsidRDefault="004E759D" w:rsidP="00305D9F"/>
        </w:tc>
        <w:tc>
          <w:tcPr>
            <w:tcW w:w="2483" w:type="dxa"/>
            <w:vMerge/>
          </w:tcPr>
          <w:p w:rsidR="004E759D" w:rsidRPr="004911DB" w:rsidRDefault="004E759D" w:rsidP="00305D9F"/>
        </w:tc>
      </w:tr>
      <w:tr w:rsidR="004E759D" w:rsidRPr="004911DB" w:rsidTr="00305D9F">
        <w:tc>
          <w:tcPr>
            <w:tcW w:w="7370" w:type="dxa"/>
            <w:gridSpan w:val="7"/>
          </w:tcPr>
          <w:p w:rsidR="004E759D" w:rsidRPr="004911DB" w:rsidRDefault="004E759D" w:rsidP="00305D9F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>rijímateľ pomoci</w:t>
            </w:r>
            <w:r w:rsidRPr="004911DB">
              <w:t xml:space="preserve"> (</w:t>
            </w:r>
            <w:r w:rsidRPr="004911DB">
              <w:rPr>
                <w:sz w:val="20"/>
              </w:rPr>
              <w:t>vypĺňa sa ak beneficientom je včelár):</w:t>
            </w:r>
          </w:p>
        </w:tc>
        <w:tc>
          <w:tcPr>
            <w:tcW w:w="2483" w:type="dxa"/>
            <w:vMerge/>
          </w:tcPr>
          <w:p w:rsidR="004E759D" w:rsidRPr="004911DB" w:rsidRDefault="004E759D" w:rsidP="00305D9F"/>
        </w:tc>
      </w:tr>
      <w:tr w:rsidR="004E759D" w:rsidRPr="004911DB" w:rsidTr="00305D9F">
        <w:trPr>
          <w:trHeight w:val="338"/>
        </w:trPr>
        <w:tc>
          <w:tcPr>
            <w:tcW w:w="2988" w:type="dxa"/>
            <w:gridSpan w:val="3"/>
            <w:vMerge w:val="restart"/>
          </w:tcPr>
          <w:p w:rsidR="004E759D" w:rsidRPr="004911DB" w:rsidRDefault="004E759D" w:rsidP="00305D9F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:rsidR="004E759D" w:rsidRPr="004911DB" w:rsidRDefault="004E759D" w:rsidP="00305D9F"/>
        </w:tc>
        <w:tc>
          <w:tcPr>
            <w:tcW w:w="2340" w:type="dxa"/>
            <w:gridSpan w:val="2"/>
          </w:tcPr>
          <w:p w:rsidR="004E759D" w:rsidRPr="00F64308" w:rsidRDefault="004E759D" w:rsidP="00305D9F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:rsidR="004E759D" w:rsidRPr="004911DB" w:rsidRDefault="004E759D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:rsidR="004E759D" w:rsidRPr="004911DB" w:rsidRDefault="004E759D" w:rsidP="00305D9F"/>
        </w:tc>
        <w:tc>
          <w:tcPr>
            <w:tcW w:w="2483" w:type="dxa"/>
            <w:vMerge/>
          </w:tcPr>
          <w:p w:rsidR="004E759D" w:rsidRPr="004911DB" w:rsidRDefault="004E759D" w:rsidP="00305D9F"/>
        </w:tc>
      </w:tr>
      <w:tr w:rsidR="004E759D" w:rsidRPr="004911DB" w:rsidTr="00305D9F">
        <w:trPr>
          <w:trHeight w:val="337"/>
        </w:trPr>
        <w:tc>
          <w:tcPr>
            <w:tcW w:w="2988" w:type="dxa"/>
            <w:gridSpan w:val="3"/>
            <w:vMerge/>
          </w:tcPr>
          <w:p w:rsidR="004E759D" w:rsidRPr="004911DB" w:rsidRDefault="004E759D" w:rsidP="00305D9F">
            <w:pPr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4E759D" w:rsidRDefault="004E759D" w:rsidP="00305D9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:rsidR="004E759D" w:rsidRPr="00F64308" w:rsidRDefault="004E759D" w:rsidP="00305D9F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:rsidR="004E759D" w:rsidRPr="004911DB" w:rsidRDefault="004E759D" w:rsidP="00305D9F">
            <w:pPr>
              <w:rPr>
                <w:sz w:val="20"/>
              </w:rPr>
            </w:pPr>
          </w:p>
        </w:tc>
        <w:tc>
          <w:tcPr>
            <w:tcW w:w="2483" w:type="dxa"/>
            <w:vMerge/>
          </w:tcPr>
          <w:p w:rsidR="004E759D" w:rsidRPr="004911DB" w:rsidRDefault="004E759D" w:rsidP="00305D9F"/>
        </w:tc>
      </w:tr>
      <w:tr w:rsidR="004E759D" w:rsidRPr="004911DB" w:rsidTr="00305D9F">
        <w:tc>
          <w:tcPr>
            <w:tcW w:w="4077" w:type="dxa"/>
            <w:gridSpan w:val="4"/>
          </w:tcPr>
          <w:p w:rsidR="004E759D" w:rsidRPr="004911DB" w:rsidRDefault="004E759D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platiteľom DPH</w:t>
            </w:r>
          </w:p>
        </w:tc>
        <w:tc>
          <w:tcPr>
            <w:tcW w:w="5776" w:type="dxa"/>
            <w:gridSpan w:val="4"/>
          </w:tcPr>
          <w:p w:rsidR="004E759D" w:rsidRPr="004911DB" w:rsidRDefault="004E759D" w:rsidP="00305D9F">
            <w:r w:rsidRPr="004911DB">
              <w:rPr>
                <w:sz w:val="20"/>
              </w:rPr>
              <w:t>Uplatní si platiteľ DPH odpočet DPH (vypĺňa sa, ak prijímateľ pomoci je platcom DPH)</w:t>
            </w:r>
          </w:p>
        </w:tc>
      </w:tr>
      <w:tr w:rsidR="004E759D" w:rsidRPr="004911DB" w:rsidTr="00305D9F">
        <w:trPr>
          <w:trHeight w:val="337"/>
        </w:trPr>
        <w:tc>
          <w:tcPr>
            <w:tcW w:w="1842" w:type="dxa"/>
            <w:vAlign w:val="center"/>
          </w:tcPr>
          <w:p w:rsidR="004E759D" w:rsidRPr="004911DB" w:rsidRDefault="004E759D" w:rsidP="00305D9F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641D0F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235" w:type="dxa"/>
            <w:gridSpan w:val="3"/>
            <w:vAlign w:val="center"/>
          </w:tcPr>
          <w:p w:rsidR="004E759D" w:rsidRPr="004911DB" w:rsidRDefault="004E759D" w:rsidP="00305D9F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641D0F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2" w:type="dxa"/>
            <w:gridSpan w:val="2"/>
            <w:vAlign w:val="center"/>
          </w:tcPr>
          <w:p w:rsidR="004E759D" w:rsidRPr="004911DB" w:rsidRDefault="004E759D" w:rsidP="00305D9F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641D0F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3224" w:type="dxa"/>
            <w:gridSpan w:val="2"/>
            <w:vAlign w:val="center"/>
          </w:tcPr>
          <w:p w:rsidR="004E759D" w:rsidRPr="004911DB" w:rsidRDefault="004E759D" w:rsidP="00305D9F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641D0F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:rsidR="00030628" w:rsidRPr="004911DB" w:rsidRDefault="00030628" w:rsidP="00030628">
      <w:pPr>
        <w:spacing w:before="240"/>
        <w:rPr>
          <w:b/>
        </w:rPr>
      </w:pPr>
      <w:r w:rsidRPr="004911DB">
        <w:rPr>
          <w:b/>
        </w:rPr>
        <w:t>2. Údaje o</w:t>
      </w:r>
      <w:r>
        <w:rPr>
          <w:b/>
        </w:rPr>
        <w:t> zabezpečených analýzach na účely*</w:t>
      </w:r>
      <w:r w:rsidRPr="004911DB">
        <w:rPr>
          <w:b/>
        </w:rPr>
        <w:t>:</w:t>
      </w:r>
    </w:p>
    <w:p w:rsidR="00030628" w:rsidRPr="004911DB" w:rsidRDefault="00030628" w:rsidP="00030628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641D0F">
        <w:rPr>
          <w:sz w:val="22"/>
          <w:szCs w:val="22"/>
        </w:rPr>
      </w:r>
      <w:r w:rsidR="00641D0F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hodnotenie kvality včelárskych produktov v akreditovanom l</w:t>
      </w:r>
      <w:r w:rsidRPr="00603C5A">
        <w:rPr>
          <w:sz w:val="22"/>
          <w:szCs w:val="22"/>
        </w:rPr>
        <w:t>aboratóriu</w:t>
      </w:r>
    </w:p>
    <w:p w:rsidR="00030628" w:rsidRDefault="00030628" w:rsidP="00030628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641D0F">
        <w:rPr>
          <w:sz w:val="22"/>
          <w:szCs w:val="22"/>
        </w:rPr>
      </w:r>
      <w:r w:rsidR="00641D0F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súťaže o najlepší včelársky produkt vykonanej v referenčnom laboratóriu</w:t>
      </w:r>
    </w:p>
    <w:p w:rsidR="00030628" w:rsidRPr="004911DB" w:rsidRDefault="00030628" w:rsidP="00030628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641D0F">
        <w:rPr>
          <w:sz w:val="22"/>
          <w:szCs w:val="22"/>
        </w:rPr>
      </w:r>
      <w:r w:rsidR="00641D0F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8A1D97">
        <w:rPr>
          <w:sz w:val="22"/>
          <w:szCs w:val="22"/>
        </w:rPr>
        <w:t>medzinárodnej súťaže vykonan</w:t>
      </w:r>
      <w:r>
        <w:rPr>
          <w:sz w:val="22"/>
          <w:szCs w:val="22"/>
        </w:rPr>
        <w:t>ej</w:t>
      </w:r>
      <w:r w:rsidRPr="008A1D97">
        <w:rPr>
          <w:sz w:val="22"/>
          <w:szCs w:val="22"/>
        </w:rPr>
        <w:t xml:space="preserve"> v referenčnom laboratóriu</w:t>
      </w:r>
      <w:r>
        <w:rPr>
          <w:sz w:val="22"/>
          <w:szCs w:val="22"/>
        </w:rPr>
        <w:t xml:space="preserve"> </w:t>
      </w:r>
      <w:r w:rsidRPr="008A1D97">
        <w:rPr>
          <w:sz w:val="22"/>
          <w:szCs w:val="22"/>
        </w:rPr>
        <w:t xml:space="preserve">alebo </w:t>
      </w:r>
      <w:r>
        <w:rPr>
          <w:sz w:val="22"/>
          <w:szCs w:val="22"/>
        </w:rPr>
        <w:t xml:space="preserve">v </w:t>
      </w:r>
      <w:r w:rsidRPr="008A1D97">
        <w:rPr>
          <w:sz w:val="22"/>
          <w:szCs w:val="22"/>
        </w:rPr>
        <w:t>akreditovanom  medzinárodnom laboratóriu</w:t>
      </w:r>
    </w:p>
    <w:p w:rsidR="00030628" w:rsidRDefault="00030628" w:rsidP="00030628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641D0F">
        <w:rPr>
          <w:sz w:val="22"/>
          <w:szCs w:val="22"/>
        </w:rPr>
      </w:r>
      <w:r w:rsidR="00641D0F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identifikácie kontaminovaného včelárskeho produktu vykonanej v referenčnom laboratóriu </w:t>
      </w:r>
      <w:r w:rsidRPr="008A1D97">
        <w:rPr>
          <w:sz w:val="22"/>
          <w:szCs w:val="22"/>
        </w:rPr>
        <w:t xml:space="preserve">alebo </w:t>
      </w:r>
      <w:r>
        <w:rPr>
          <w:sz w:val="22"/>
          <w:szCs w:val="22"/>
        </w:rPr>
        <w:t>v </w:t>
      </w:r>
      <w:r w:rsidRPr="008A1D97">
        <w:rPr>
          <w:sz w:val="22"/>
          <w:szCs w:val="22"/>
        </w:rPr>
        <w:t>medzinárodnom laboratóriu</w:t>
      </w:r>
    </w:p>
    <w:p w:rsidR="00030628" w:rsidRPr="004911DB" w:rsidRDefault="00030628" w:rsidP="00030628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641D0F">
        <w:rPr>
          <w:sz w:val="22"/>
          <w:szCs w:val="22"/>
        </w:rPr>
      </w:r>
      <w:r w:rsidR="00641D0F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zisťovanie toxických činiteľov alebo patogénov vo včelárskych produktoch vykonanej </w:t>
      </w:r>
      <w:r w:rsidRPr="008A1D97">
        <w:rPr>
          <w:sz w:val="22"/>
          <w:szCs w:val="22"/>
        </w:rPr>
        <w:t>v akreditovanom  laboratóriu</w:t>
      </w:r>
    </w:p>
    <w:p w:rsidR="00030628" w:rsidRDefault="00030628" w:rsidP="00030628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641D0F">
        <w:rPr>
          <w:sz w:val="22"/>
          <w:szCs w:val="22"/>
        </w:rPr>
      </w:r>
      <w:r w:rsidR="00641D0F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zisťovanie rezíduí chemických látok alebo zmesi spôsobilých vyvolať otravu včiel medonosných vykonanej v akreditovanom laboratóriu</w:t>
      </w:r>
    </w:p>
    <w:p w:rsidR="00030628" w:rsidRPr="00603C5A" w:rsidRDefault="00030628" w:rsidP="00030628">
      <w:pPr>
        <w:spacing w:before="120"/>
        <w:ind w:left="567" w:hanging="567"/>
        <w:rPr>
          <w:b/>
          <w:sz w:val="20"/>
        </w:rPr>
      </w:pPr>
      <w:r w:rsidRPr="008A1D97">
        <w:rPr>
          <w:rStyle w:val="Odkaznapoznmkupodiarou"/>
          <w:sz w:val="20"/>
        </w:rPr>
        <w:sym w:font="Symbol" w:char="F02A"/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  <w:r>
        <w:rPr>
          <w:sz w:val="20"/>
        </w:rPr>
        <w:t xml:space="preserve"> (pre každý variant použite novú </w:t>
      </w:r>
      <w:r w:rsidRPr="00245E3E">
        <w:rPr>
          <w:sz w:val="20"/>
        </w:rPr>
        <w:t>prílohu č. 39)</w:t>
      </w:r>
    </w:p>
    <w:p w:rsidR="00030628" w:rsidRPr="004911DB" w:rsidRDefault="00030628" w:rsidP="00030628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Rozpis nákladov - súpiska účtovných dokladov: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819"/>
        <w:gridCol w:w="1554"/>
        <w:gridCol w:w="1520"/>
        <w:gridCol w:w="1328"/>
      </w:tblGrid>
      <w:tr w:rsidR="00030628" w:rsidRPr="004911DB" w:rsidTr="002E1E92"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:rsidR="00030628" w:rsidRPr="004911DB" w:rsidRDefault="0003062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Druh analýzy*</w:t>
            </w: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protokolu o rozboroch</w:t>
            </w: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faktúry</w:t>
            </w: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Fakturovaná suma</w:t>
            </w: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ind w:left="720"/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641D0F" w:rsidRPr="004911DB" w:rsidTr="002E1E92">
        <w:trPr>
          <w:trHeight w:val="284"/>
        </w:trPr>
        <w:tc>
          <w:tcPr>
            <w:tcW w:w="632" w:type="dxa"/>
            <w:vAlign w:val="center"/>
          </w:tcPr>
          <w:p w:rsidR="00641D0F" w:rsidRPr="004911DB" w:rsidRDefault="00641D0F" w:rsidP="002E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9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</w:tr>
      <w:tr w:rsidR="00641D0F" w:rsidRPr="004911DB" w:rsidTr="002E1E92">
        <w:trPr>
          <w:trHeight w:val="284"/>
        </w:trPr>
        <w:tc>
          <w:tcPr>
            <w:tcW w:w="632" w:type="dxa"/>
            <w:vAlign w:val="center"/>
          </w:tcPr>
          <w:p w:rsidR="00641D0F" w:rsidRPr="004911DB" w:rsidRDefault="00641D0F" w:rsidP="00641D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19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</w:tr>
      <w:tr w:rsidR="00641D0F" w:rsidRPr="004911DB" w:rsidTr="002E1E92">
        <w:trPr>
          <w:trHeight w:val="284"/>
        </w:trPr>
        <w:tc>
          <w:tcPr>
            <w:tcW w:w="632" w:type="dxa"/>
            <w:vAlign w:val="center"/>
          </w:tcPr>
          <w:p w:rsidR="00641D0F" w:rsidRPr="004911DB" w:rsidRDefault="00641D0F" w:rsidP="002E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19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641D0F" w:rsidRPr="004911DB" w:rsidRDefault="00641D0F" w:rsidP="002E1E92">
            <w:pPr>
              <w:rPr>
                <w:sz w:val="20"/>
              </w:rPr>
            </w:pPr>
          </w:p>
        </w:tc>
      </w:tr>
      <w:tr w:rsidR="00030628" w:rsidRPr="004911DB" w:rsidTr="002E1E92">
        <w:trPr>
          <w:trHeight w:val="284"/>
        </w:trPr>
        <w:tc>
          <w:tcPr>
            <w:tcW w:w="632" w:type="dxa"/>
            <w:vAlign w:val="center"/>
          </w:tcPr>
          <w:p w:rsidR="00030628" w:rsidRPr="004911DB" w:rsidRDefault="00030628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  <w:r w:rsidR="00641D0F">
              <w:rPr>
                <w:sz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:rsidR="00030628" w:rsidRPr="004911DB" w:rsidRDefault="00030628" w:rsidP="002E1E92">
            <w:pPr>
              <w:rPr>
                <w:sz w:val="20"/>
              </w:rPr>
            </w:pPr>
          </w:p>
        </w:tc>
      </w:tr>
      <w:tr w:rsidR="00030628" w:rsidRPr="004911DB" w:rsidTr="002E1E92">
        <w:tc>
          <w:tcPr>
            <w:tcW w:w="8525" w:type="dxa"/>
            <w:gridSpan w:val="4"/>
          </w:tcPr>
          <w:p w:rsidR="00030628" w:rsidRPr="004911DB" w:rsidRDefault="00030628" w:rsidP="002E1E92">
            <w:pPr>
              <w:jc w:val="right"/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328" w:type="dxa"/>
          </w:tcPr>
          <w:p w:rsidR="00030628" w:rsidRPr="004911DB" w:rsidRDefault="00030628" w:rsidP="002E1E92"/>
        </w:tc>
      </w:tr>
    </w:tbl>
    <w:p w:rsidR="00030628" w:rsidRDefault="00030628" w:rsidP="00030628">
      <w:pPr>
        <w:rPr>
          <w:b/>
        </w:rPr>
      </w:pPr>
      <w:bookmarkStart w:id="0" w:name="_GoBack"/>
      <w:bookmarkEnd w:id="0"/>
    </w:p>
    <w:p w:rsidR="00030628" w:rsidRPr="004911DB" w:rsidRDefault="00030628" w:rsidP="00030628">
      <w:pPr>
        <w:rPr>
          <w:b/>
        </w:rPr>
      </w:pPr>
      <w:r>
        <w:rPr>
          <w:b/>
        </w:rPr>
        <w:lastRenderedPageBreak/>
        <w:t>4</w:t>
      </w:r>
      <w:r w:rsidRPr="004911DB">
        <w:rPr>
          <w:b/>
        </w:rPr>
        <w:t>. Vyhlásenie</w:t>
      </w:r>
      <w:r>
        <w:rPr>
          <w:b/>
        </w:rPr>
        <w:t xml:space="preserve"> konečného</w:t>
      </w:r>
      <w:r w:rsidRPr="004911DB">
        <w:rPr>
          <w:b/>
        </w:rPr>
        <w:t xml:space="preserve"> prijímateľa pomoci</w:t>
      </w:r>
    </w:p>
    <w:p w:rsidR="00030628" w:rsidRPr="004911DB" w:rsidRDefault="00030628" w:rsidP="00030628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>rijímateľ pomoci vyhlasuje, že</w:t>
      </w:r>
    </w:p>
    <w:p w:rsidR="00030628" w:rsidRPr="004911DB" w:rsidRDefault="00030628" w:rsidP="00030628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:rsidR="00030628" w:rsidRPr="004911DB" w:rsidRDefault="00030628" w:rsidP="00030628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:rsidR="00030628" w:rsidRPr="004911DB" w:rsidRDefault="00030628" w:rsidP="00030628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:rsidR="00030628" w:rsidRPr="004911DB" w:rsidRDefault="00030628" w:rsidP="00030628">
      <w:pPr>
        <w:numPr>
          <w:ilvl w:val="0"/>
          <w:numId w:val="2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:rsidR="00030628" w:rsidRPr="004911DB" w:rsidRDefault="00030628" w:rsidP="00030628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:rsidR="00030628" w:rsidRPr="004911DB" w:rsidRDefault="00030628" w:rsidP="00030628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:rsidR="00030628" w:rsidRPr="004911DB" w:rsidRDefault="00030628" w:rsidP="00030628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:rsidR="00030628" w:rsidRPr="004911DB" w:rsidRDefault="00030628" w:rsidP="00030628">
      <w:pPr>
        <w:numPr>
          <w:ilvl w:val="0"/>
          <w:numId w:val="2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:rsidR="00030628" w:rsidRPr="004911DB" w:rsidRDefault="00030628" w:rsidP="00030628"/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</w:p>
    <w:p w:rsidR="00030628" w:rsidRPr="004911DB" w:rsidRDefault="00030628" w:rsidP="00030628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:rsidR="00030628" w:rsidRPr="004911DB" w:rsidRDefault="00030628" w:rsidP="00030628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>prijímateľa pomoci</w:t>
      </w:r>
    </w:p>
    <w:p w:rsidR="00030628" w:rsidRPr="004911DB" w:rsidRDefault="00030628" w:rsidP="00030628"/>
    <w:p w:rsidR="00030628" w:rsidRDefault="00030628" w:rsidP="00030628"/>
    <w:p w:rsidR="00837520" w:rsidRPr="00030628" w:rsidRDefault="00837520" w:rsidP="00030628"/>
    <w:sectPr w:rsidR="00837520" w:rsidRPr="00030628" w:rsidSect="00837520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C49" w:rsidRDefault="009C7C49" w:rsidP="000D0113">
      <w:r>
        <w:separator/>
      </w:r>
    </w:p>
  </w:endnote>
  <w:endnote w:type="continuationSeparator" w:id="0">
    <w:p w:rsidR="009C7C49" w:rsidRDefault="009C7C49" w:rsidP="000D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C49" w:rsidRDefault="009C7C49" w:rsidP="000D0113">
      <w:r>
        <w:separator/>
      </w:r>
    </w:p>
  </w:footnote>
  <w:footnote w:type="continuationSeparator" w:id="0">
    <w:p w:rsidR="009C7C49" w:rsidRDefault="009C7C49" w:rsidP="000D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28" w:rsidRPr="002D32D6" w:rsidRDefault="00030628" w:rsidP="00030628">
    <w:pPr>
      <w:pStyle w:val="Hlavika"/>
      <w:rPr>
        <w:i/>
      </w:rPr>
    </w:pPr>
    <w:r w:rsidRPr="00CA1862">
      <w:rPr>
        <w:b/>
      </w:rPr>
      <w:t xml:space="preserve">Príloha č. </w:t>
    </w:r>
    <w:r>
      <w:rPr>
        <w:b/>
      </w:rPr>
      <w:t>39</w:t>
    </w:r>
    <w:r w:rsidRPr="00CA1862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  <w:p w:rsidR="00030628" w:rsidRDefault="000306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113"/>
    <w:rsid w:val="00030628"/>
    <w:rsid w:val="000D0113"/>
    <w:rsid w:val="00250BBB"/>
    <w:rsid w:val="004E759D"/>
    <w:rsid w:val="00521335"/>
    <w:rsid w:val="005E1E20"/>
    <w:rsid w:val="00641D0F"/>
    <w:rsid w:val="00756DFB"/>
    <w:rsid w:val="00837520"/>
    <w:rsid w:val="009623F3"/>
    <w:rsid w:val="009C7C49"/>
    <w:rsid w:val="009D7591"/>
    <w:rsid w:val="00C82472"/>
    <w:rsid w:val="00E7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F0A8"/>
  <w15:docId w15:val="{F4F42633-2EB6-4C88-BED5-618D95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D01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D011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0D011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0D01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0D011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01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011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poznmkupodiarou">
    <w:name w:val="footnote reference"/>
    <w:uiPriority w:val="99"/>
    <w:semiHidden/>
    <w:rsid w:val="00030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Jozef Čápek</cp:lastModifiedBy>
  <cp:revision>9</cp:revision>
  <dcterms:created xsi:type="dcterms:W3CDTF">2019-07-30T08:05:00Z</dcterms:created>
  <dcterms:modified xsi:type="dcterms:W3CDTF">2020-07-14T05:30:00Z</dcterms:modified>
</cp:coreProperties>
</file>